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公开招聘非事业编制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>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．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84A76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1E3C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7C4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3D61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1997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65B70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D5096"/>
    <w:rsid w:val="00DE2C25"/>
    <w:rsid w:val="00DF0AE4"/>
    <w:rsid w:val="00DF7D46"/>
    <w:rsid w:val="00E02DF6"/>
    <w:rsid w:val="00E15814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063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30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2023-06-05T07:22:31Z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3B1772E97FFC40ED854B0A1904E3FE8E_12</vt:lpwstr>
  </property>
</Properties>
</file>